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17C" w:rsidRDefault="00E3417C" w:rsidP="00F34A33">
      <w:pPr>
        <w:jc w:val="center"/>
        <w:rPr>
          <w:rFonts w:ascii="Century Gothic" w:hAnsi="Century Gothic"/>
          <w:b/>
          <w:sz w:val="16"/>
          <w:szCs w:val="16"/>
        </w:rPr>
      </w:pPr>
    </w:p>
    <w:p w:rsidR="00C66D7D" w:rsidRPr="00E3417C" w:rsidRDefault="00837BBD" w:rsidP="00E3417C">
      <w:pPr>
        <w:jc w:val="center"/>
        <w:rPr>
          <w:rFonts w:ascii="Century Gothic" w:hAnsi="Century Gothic"/>
          <w:b/>
          <w:sz w:val="32"/>
          <w:szCs w:val="32"/>
        </w:rPr>
      </w:pPr>
      <w:r w:rsidRPr="004425D1">
        <w:rPr>
          <w:rFonts w:ascii="TTGRiceKrispies" w:hAnsi="TTGRiceKrispies"/>
          <w:b/>
          <w:sz w:val="40"/>
          <w:szCs w:val="40"/>
        </w:rPr>
        <w:t>Welcome Back - Target Notes</w:t>
      </w:r>
      <w:r w:rsidR="004425D1">
        <w:rPr>
          <w:rFonts w:ascii="Century Gothic" w:hAnsi="Century Gothic"/>
          <w:b/>
          <w:sz w:val="32"/>
          <w:szCs w:val="32"/>
        </w:rPr>
        <w:t xml:space="preserve"> </w:t>
      </w:r>
      <w:r w:rsidR="00E3417C">
        <w:rPr>
          <w:rFonts w:ascii="Century Gothic" w:hAnsi="Century Gothic"/>
          <w:b/>
          <w:sz w:val="32"/>
          <w:szCs w:val="32"/>
        </w:rPr>
        <w:br/>
      </w:r>
      <w:r w:rsidRPr="00E3417C">
        <w:rPr>
          <w:rFonts w:ascii="Century Gothic" w:hAnsi="Century Gothic"/>
        </w:rPr>
        <w:t xml:space="preserve">Welcome back students! We hope you had a great summer and are ready to begin Target. </w:t>
      </w:r>
      <w:r w:rsidR="00E3417C">
        <w:rPr>
          <w:rFonts w:ascii="Century Gothic" w:hAnsi="Century Gothic"/>
        </w:rPr>
        <w:t xml:space="preserve">             </w:t>
      </w:r>
      <w:r w:rsidRPr="00E3417C">
        <w:rPr>
          <w:rFonts w:ascii="Century Gothic" w:hAnsi="Century Gothic"/>
        </w:rPr>
        <w:t xml:space="preserve">Classes for the Advanced Learning Program </w:t>
      </w:r>
      <w:r w:rsidR="00CC2301">
        <w:rPr>
          <w:rFonts w:ascii="Century Gothic" w:hAnsi="Century Gothic"/>
        </w:rPr>
        <w:t>will begin the week of August 1</w:t>
      </w:r>
      <w:r w:rsidR="0015667A">
        <w:rPr>
          <w:rFonts w:ascii="Century Gothic" w:hAnsi="Century Gothic"/>
        </w:rPr>
        <w:t>2</w:t>
      </w:r>
      <w:r w:rsidR="00573996" w:rsidRPr="00E3417C">
        <w:rPr>
          <w:rFonts w:ascii="Century Gothic" w:hAnsi="Century Gothic"/>
          <w:vertAlign w:val="superscript"/>
        </w:rPr>
        <w:t>th</w:t>
      </w:r>
      <w:r w:rsidR="00CC2301">
        <w:rPr>
          <w:rFonts w:ascii="Century Gothic" w:hAnsi="Century Gothic"/>
        </w:rPr>
        <w:t xml:space="preserve">, </w:t>
      </w:r>
      <w:r w:rsidR="0015667A">
        <w:rPr>
          <w:rFonts w:ascii="Century Gothic" w:hAnsi="Century Gothic"/>
        </w:rPr>
        <w:t>2019.</w:t>
      </w:r>
      <w:r w:rsidR="00BA79EE" w:rsidRPr="00E3417C">
        <w:rPr>
          <w:rFonts w:ascii="Century Gothic" w:hAnsi="Century Gothic"/>
        </w:rPr>
        <w:t xml:space="preserve">  </w:t>
      </w:r>
      <w:r w:rsidR="00E3417C">
        <w:rPr>
          <w:rFonts w:ascii="Century Gothic" w:hAnsi="Century Gothic"/>
          <w:b/>
          <w:sz w:val="32"/>
          <w:szCs w:val="32"/>
        </w:rPr>
        <w:t xml:space="preserve">                          </w:t>
      </w:r>
      <w:r w:rsidR="007F3067">
        <w:rPr>
          <w:rFonts w:ascii="Century Gothic" w:hAnsi="Century Gothic"/>
          <w:b/>
          <w:sz w:val="32"/>
          <w:szCs w:val="32"/>
        </w:rPr>
        <w:t xml:space="preserve"> </w:t>
      </w:r>
      <w:r w:rsidR="007F3067">
        <w:rPr>
          <w:rFonts w:ascii="Century Gothic" w:hAnsi="Century Gothic"/>
        </w:rPr>
        <w:t xml:space="preserve"> I am </w:t>
      </w:r>
      <w:r w:rsidR="00BA79EE" w:rsidRPr="00E3417C">
        <w:rPr>
          <w:rFonts w:ascii="Century Gothic" w:hAnsi="Century Gothic"/>
        </w:rPr>
        <w:t>looking forward to seeing you!</w:t>
      </w:r>
    </w:p>
    <w:p w:rsidR="00213344" w:rsidRDefault="007B3A66" w:rsidP="00415FB1">
      <w:pPr>
        <w:spacing w:line="240" w:lineRule="auto"/>
        <w:contextualSpacing/>
        <w:rPr>
          <w:rFonts w:ascii="Century Gothic" w:hAnsi="Century Gothic"/>
        </w:rPr>
      </w:pPr>
      <w:r w:rsidRPr="00E3417C">
        <w:rPr>
          <w:rFonts w:ascii="Century Gothic" w:hAnsi="Century Gothic"/>
          <w:b/>
        </w:rPr>
        <w:t xml:space="preserve">Your </w:t>
      </w:r>
      <w:r w:rsidR="00415FB1">
        <w:rPr>
          <w:rFonts w:ascii="Century Gothic" w:hAnsi="Century Gothic"/>
          <w:b/>
        </w:rPr>
        <w:t xml:space="preserve">Target teacher will be: </w:t>
      </w:r>
      <w:r w:rsidR="00415FB1" w:rsidRPr="004425D1">
        <w:rPr>
          <w:rFonts w:ascii="Century Gothic" w:hAnsi="Century Gothic"/>
          <w:b/>
          <w:sz w:val="8"/>
          <w:szCs w:val="8"/>
        </w:rPr>
        <w:t xml:space="preserve">             </w:t>
      </w:r>
      <w:r w:rsidR="00415FB1" w:rsidRPr="004425D1">
        <w:rPr>
          <w:rFonts w:ascii="Century Gothic" w:hAnsi="Century Gothic"/>
          <w:b/>
          <w:sz w:val="16"/>
          <w:szCs w:val="16"/>
        </w:rPr>
        <w:t xml:space="preserve">                               </w:t>
      </w:r>
      <w:r w:rsidR="00415FB1">
        <w:rPr>
          <w:rFonts w:ascii="Century Gothic" w:hAnsi="Century Gothic"/>
          <w:b/>
        </w:rPr>
        <w:br/>
      </w:r>
      <w:r w:rsidR="00415FB1">
        <w:rPr>
          <w:rFonts w:ascii="Century Gothic" w:hAnsi="Century Gothic"/>
        </w:rPr>
        <w:t xml:space="preserve">                   </w:t>
      </w:r>
      <w:r w:rsidR="00607CD2">
        <w:rPr>
          <w:rFonts w:ascii="Century Gothic" w:hAnsi="Century Gothic"/>
        </w:rPr>
        <w:t xml:space="preserve">  </w:t>
      </w:r>
      <w:r w:rsidR="007F3067">
        <w:rPr>
          <w:rFonts w:ascii="Century Gothic" w:hAnsi="Century Gothic"/>
        </w:rPr>
        <w:t xml:space="preserve">Mrs. Prosser in room 5. Located in the </w:t>
      </w:r>
      <w:proofErr w:type="gramStart"/>
      <w:r w:rsidR="003D5BE4">
        <w:rPr>
          <w:rFonts w:ascii="Century Gothic" w:hAnsi="Century Gothic"/>
        </w:rPr>
        <w:t>First Grade</w:t>
      </w:r>
      <w:proofErr w:type="gramEnd"/>
      <w:r w:rsidR="007F3067">
        <w:rPr>
          <w:rFonts w:ascii="Century Gothic" w:hAnsi="Century Gothic"/>
        </w:rPr>
        <w:t xml:space="preserve"> hallway. Last room on the left. </w:t>
      </w:r>
    </w:p>
    <w:p w:rsidR="007B3A66" w:rsidRPr="00E3417C" w:rsidRDefault="00573996" w:rsidP="007B3A66">
      <w:pPr>
        <w:spacing w:line="240" w:lineRule="auto"/>
        <w:contextualSpacing/>
        <w:rPr>
          <w:rFonts w:ascii="Century Gothic" w:hAnsi="Century Gothic"/>
        </w:rPr>
      </w:pPr>
      <w:r w:rsidRPr="00E3417C">
        <w:rPr>
          <w:rFonts w:ascii="Century Gothic" w:hAnsi="Century Gothic"/>
        </w:rPr>
        <w:t xml:space="preserve">                                               </w:t>
      </w:r>
      <w:r w:rsidR="00E3417C">
        <w:rPr>
          <w:rFonts w:ascii="Century Gothic" w:hAnsi="Century Gothic"/>
        </w:rPr>
        <w:t xml:space="preserve">            </w:t>
      </w:r>
      <w:r w:rsidRPr="00E3417C">
        <w:rPr>
          <w:rFonts w:ascii="Century Gothic" w:hAnsi="Century Gothic"/>
        </w:rPr>
        <w:t xml:space="preserve"> </w:t>
      </w:r>
    </w:p>
    <w:p w:rsidR="00573996" w:rsidRPr="00415FB1" w:rsidRDefault="00837BBD" w:rsidP="007B3A66">
      <w:pPr>
        <w:spacing w:line="240" w:lineRule="auto"/>
        <w:contextualSpacing/>
        <w:rPr>
          <w:rFonts w:ascii="Century Gothic" w:hAnsi="Century Gothic"/>
          <w:b/>
        </w:rPr>
      </w:pPr>
      <w:r w:rsidRPr="00415FB1">
        <w:rPr>
          <w:rFonts w:ascii="Century Gothic" w:hAnsi="Century Gothic"/>
          <w:b/>
        </w:rPr>
        <w:t xml:space="preserve">Your Target day will be: </w:t>
      </w:r>
    </w:p>
    <w:p w:rsidR="007B3A66" w:rsidRPr="00E3417C" w:rsidRDefault="00573996" w:rsidP="007B3A66">
      <w:pPr>
        <w:spacing w:line="240" w:lineRule="auto"/>
        <w:contextualSpacing/>
        <w:rPr>
          <w:rFonts w:ascii="Century Gothic" w:hAnsi="Century Gothic"/>
        </w:rPr>
      </w:pPr>
      <w:r w:rsidRPr="00E3417C">
        <w:rPr>
          <w:rFonts w:ascii="Century Gothic" w:hAnsi="Century Gothic"/>
        </w:rPr>
        <w:t xml:space="preserve">                  </w:t>
      </w:r>
      <w:r w:rsidR="00415FB1">
        <w:rPr>
          <w:rFonts w:ascii="Century Gothic" w:hAnsi="Century Gothic"/>
        </w:rPr>
        <w:t xml:space="preserve">         </w:t>
      </w:r>
      <w:r w:rsidR="003D5BE4">
        <w:rPr>
          <w:rFonts w:ascii="Century Gothic" w:hAnsi="Century Gothic"/>
        </w:rPr>
        <w:t xml:space="preserve">      ____ Monday </w:t>
      </w:r>
      <w:r w:rsidR="00415FB1">
        <w:rPr>
          <w:rFonts w:ascii="Century Gothic" w:hAnsi="Century Gothic"/>
        </w:rPr>
        <w:t xml:space="preserve">    </w:t>
      </w:r>
      <w:r w:rsidRPr="00E3417C">
        <w:rPr>
          <w:rFonts w:ascii="Century Gothic" w:hAnsi="Century Gothic"/>
        </w:rPr>
        <w:t>_</w:t>
      </w:r>
      <w:r w:rsidR="004D45C2">
        <w:rPr>
          <w:rFonts w:ascii="Century Gothic" w:hAnsi="Century Gothic"/>
          <w:b/>
        </w:rPr>
        <w:t>_</w:t>
      </w:r>
      <w:r w:rsidRPr="00E3417C">
        <w:rPr>
          <w:rFonts w:ascii="Century Gothic" w:hAnsi="Century Gothic"/>
        </w:rPr>
        <w:t xml:space="preserve">__ </w:t>
      </w:r>
      <w:r w:rsidR="00BA79EE" w:rsidRPr="00E3417C">
        <w:rPr>
          <w:rFonts w:ascii="Century Gothic" w:hAnsi="Century Gothic"/>
        </w:rPr>
        <w:t xml:space="preserve">Tuesday </w:t>
      </w:r>
      <w:r w:rsidR="000F73E6" w:rsidRPr="00E3417C">
        <w:rPr>
          <w:rFonts w:ascii="Century Gothic" w:hAnsi="Century Gothic"/>
        </w:rPr>
        <w:t xml:space="preserve">      </w:t>
      </w:r>
      <w:r w:rsidRPr="00E3417C">
        <w:rPr>
          <w:rFonts w:ascii="Century Gothic" w:hAnsi="Century Gothic"/>
        </w:rPr>
        <w:t>_</w:t>
      </w:r>
      <w:r w:rsidR="00654786">
        <w:rPr>
          <w:rFonts w:ascii="Century Gothic" w:hAnsi="Century Gothic"/>
          <w:b/>
        </w:rPr>
        <w:t>__</w:t>
      </w:r>
      <w:r w:rsidRPr="00E3417C">
        <w:rPr>
          <w:rFonts w:ascii="Century Gothic" w:hAnsi="Century Gothic"/>
        </w:rPr>
        <w:t xml:space="preserve">_ </w:t>
      </w:r>
      <w:r w:rsidR="00837BBD" w:rsidRPr="00E3417C">
        <w:rPr>
          <w:rFonts w:ascii="Century Gothic" w:hAnsi="Century Gothic"/>
        </w:rPr>
        <w:t>Wed</w:t>
      </w:r>
      <w:r w:rsidR="00BA79EE" w:rsidRPr="00E3417C">
        <w:rPr>
          <w:rFonts w:ascii="Century Gothic" w:hAnsi="Century Gothic"/>
        </w:rPr>
        <w:t xml:space="preserve">nesday </w:t>
      </w:r>
      <w:r w:rsidR="000F73E6" w:rsidRPr="00E3417C">
        <w:rPr>
          <w:rFonts w:ascii="Century Gothic" w:hAnsi="Century Gothic"/>
        </w:rPr>
        <w:t xml:space="preserve">     </w:t>
      </w:r>
      <w:r w:rsidR="00837BBD" w:rsidRPr="00E3417C">
        <w:rPr>
          <w:rFonts w:ascii="Century Gothic" w:hAnsi="Century Gothic"/>
        </w:rPr>
        <w:t xml:space="preserve"> </w:t>
      </w:r>
      <w:r w:rsidR="00654786">
        <w:rPr>
          <w:rFonts w:ascii="Century Gothic" w:hAnsi="Century Gothic"/>
        </w:rPr>
        <w:t>_</w:t>
      </w:r>
      <w:r w:rsidR="00654786">
        <w:rPr>
          <w:rFonts w:ascii="Century Gothic" w:hAnsi="Century Gothic"/>
          <w:b/>
        </w:rPr>
        <w:t>__</w:t>
      </w:r>
      <w:r w:rsidRPr="00E3417C">
        <w:rPr>
          <w:rFonts w:ascii="Century Gothic" w:hAnsi="Century Gothic"/>
        </w:rPr>
        <w:t xml:space="preserve">_ </w:t>
      </w:r>
      <w:r w:rsidR="00BA79EE" w:rsidRPr="00E3417C">
        <w:rPr>
          <w:rFonts w:ascii="Century Gothic" w:hAnsi="Century Gothic"/>
        </w:rPr>
        <w:t xml:space="preserve">Thursday </w:t>
      </w:r>
      <w:r w:rsidR="000F73E6" w:rsidRPr="00E3417C">
        <w:rPr>
          <w:rFonts w:ascii="Century Gothic" w:hAnsi="Century Gothic"/>
        </w:rPr>
        <w:t xml:space="preserve">    </w:t>
      </w:r>
      <w:r w:rsidR="00837BBD" w:rsidRPr="00E3417C">
        <w:rPr>
          <w:rFonts w:ascii="Century Gothic" w:hAnsi="Century Gothic"/>
        </w:rPr>
        <w:t xml:space="preserve"> </w:t>
      </w:r>
    </w:p>
    <w:p w:rsidR="007B3A66" w:rsidRPr="00E3417C" w:rsidRDefault="007B3A66" w:rsidP="00837BBD">
      <w:pPr>
        <w:spacing w:line="240" w:lineRule="auto"/>
        <w:contextualSpacing/>
        <w:rPr>
          <w:rFonts w:ascii="Century Gothic" w:hAnsi="Century Gothic"/>
        </w:rPr>
      </w:pPr>
    </w:p>
    <w:p w:rsidR="000F73E6" w:rsidRDefault="00837BBD" w:rsidP="00837BBD">
      <w:pPr>
        <w:spacing w:line="240" w:lineRule="auto"/>
        <w:contextualSpacing/>
        <w:rPr>
          <w:rFonts w:ascii="Century Gothic" w:hAnsi="Century Gothic"/>
        </w:rPr>
      </w:pPr>
      <w:r w:rsidRPr="00126783">
        <w:rPr>
          <w:rFonts w:ascii="Century Gothic" w:hAnsi="Century Gothic"/>
          <w:highlight w:val="yellow"/>
        </w:rPr>
        <w:t>Class begins</w:t>
      </w:r>
      <w:r w:rsidR="003264F5" w:rsidRPr="00126783">
        <w:rPr>
          <w:rFonts w:ascii="Century Gothic" w:hAnsi="Century Gothic"/>
          <w:highlight w:val="yellow"/>
        </w:rPr>
        <w:t xml:space="preserve"> promptly</w:t>
      </w:r>
      <w:r w:rsidR="004D4069" w:rsidRPr="00126783">
        <w:rPr>
          <w:rFonts w:ascii="Century Gothic" w:hAnsi="Century Gothic"/>
          <w:highlight w:val="yellow"/>
        </w:rPr>
        <w:t xml:space="preserve"> at </w:t>
      </w:r>
      <w:r w:rsidR="007F3067">
        <w:rPr>
          <w:rFonts w:ascii="Century Gothic" w:hAnsi="Century Gothic"/>
          <w:b/>
          <w:highlight w:val="yellow"/>
          <w:u w:val="single"/>
        </w:rPr>
        <w:t>8:30</w:t>
      </w:r>
      <w:r w:rsidR="004D4069" w:rsidRPr="00126783">
        <w:rPr>
          <w:rFonts w:ascii="Century Gothic" w:hAnsi="Century Gothic"/>
          <w:b/>
          <w:highlight w:val="yellow"/>
        </w:rPr>
        <w:t xml:space="preserve"> </w:t>
      </w:r>
      <w:r w:rsidR="004D4069" w:rsidRPr="00126783">
        <w:rPr>
          <w:rFonts w:ascii="Century Gothic" w:hAnsi="Century Gothic"/>
          <w:highlight w:val="yellow"/>
        </w:rPr>
        <w:t>and ends at 1:55</w:t>
      </w:r>
      <w:r w:rsidR="00573996" w:rsidRPr="00126783">
        <w:rPr>
          <w:rFonts w:ascii="Century Gothic" w:hAnsi="Century Gothic"/>
          <w:highlight w:val="yellow"/>
        </w:rPr>
        <w:t xml:space="preserve"> pm</w:t>
      </w:r>
      <w:r w:rsidR="003264F5" w:rsidRPr="00E3417C">
        <w:rPr>
          <w:rFonts w:ascii="Century Gothic" w:hAnsi="Century Gothic"/>
        </w:rPr>
        <w:t>.</w:t>
      </w:r>
      <w:r w:rsidR="007B3A66" w:rsidRPr="00E3417C">
        <w:rPr>
          <w:rFonts w:ascii="Century Gothic" w:hAnsi="Century Gothic"/>
        </w:rPr>
        <w:t xml:space="preserve"> You will attend Specials with your homeroom. The rest of the day you will remain with your Target class.</w:t>
      </w:r>
      <w:r w:rsidRPr="00E3417C">
        <w:rPr>
          <w:rFonts w:ascii="Century Gothic" w:hAnsi="Century Gothic"/>
        </w:rPr>
        <w:t xml:space="preserve"> </w:t>
      </w:r>
      <w:r w:rsidR="00E04425">
        <w:rPr>
          <w:rFonts w:ascii="Century Gothic" w:hAnsi="Century Gothic"/>
        </w:rPr>
        <w:t>(1</w:t>
      </w:r>
      <w:r w:rsidR="00E04425" w:rsidRPr="00E04425">
        <w:rPr>
          <w:rFonts w:ascii="Century Gothic" w:hAnsi="Century Gothic"/>
          <w:vertAlign w:val="superscript"/>
        </w:rPr>
        <w:t>st</w:t>
      </w:r>
      <w:r w:rsidR="00E04425">
        <w:rPr>
          <w:rFonts w:ascii="Century Gothic" w:hAnsi="Century Gothic"/>
        </w:rPr>
        <w:t xml:space="preserve"> grade will have a shorter Target day at the beginning of the year</w:t>
      </w:r>
      <w:proofErr w:type="gramStart"/>
      <w:r w:rsidR="00E04425">
        <w:rPr>
          <w:rFonts w:ascii="Century Gothic" w:hAnsi="Century Gothic"/>
        </w:rPr>
        <w:t>.)This</w:t>
      </w:r>
      <w:proofErr w:type="gramEnd"/>
      <w:r w:rsidR="00E04425">
        <w:rPr>
          <w:rFonts w:ascii="Century Gothic" w:hAnsi="Century Gothic"/>
        </w:rPr>
        <w:t xml:space="preserve"> time will increase as the year goes on. </w:t>
      </w:r>
      <w:r w:rsidR="007B3A66" w:rsidRPr="00126783">
        <w:rPr>
          <w:rFonts w:ascii="Century Gothic" w:hAnsi="Century Gothic"/>
          <w:highlight w:val="yellow"/>
        </w:rPr>
        <w:t xml:space="preserve">You </w:t>
      </w:r>
      <w:r w:rsidRPr="00126783">
        <w:rPr>
          <w:rFonts w:ascii="Century Gothic" w:hAnsi="Century Gothic"/>
          <w:highlight w:val="yellow"/>
        </w:rPr>
        <w:t>will eat l</w:t>
      </w:r>
      <w:r w:rsidR="003264F5" w:rsidRPr="00126783">
        <w:rPr>
          <w:rFonts w:ascii="Century Gothic" w:hAnsi="Century Gothic"/>
          <w:highlight w:val="yellow"/>
        </w:rPr>
        <w:t>unch with your Target class</w:t>
      </w:r>
      <w:r w:rsidR="00E04425">
        <w:rPr>
          <w:rFonts w:ascii="Century Gothic" w:hAnsi="Century Gothic"/>
          <w:highlight w:val="yellow"/>
        </w:rPr>
        <w:t xml:space="preserve"> no matter what grade you are in</w:t>
      </w:r>
      <w:r w:rsidR="007B3A66" w:rsidRPr="00126783">
        <w:rPr>
          <w:rFonts w:ascii="Century Gothic" w:hAnsi="Century Gothic"/>
          <w:highlight w:val="yellow"/>
        </w:rPr>
        <w:t>.</w:t>
      </w:r>
      <w:r w:rsidR="007B3A66" w:rsidRPr="00E3417C">
        <w:rPr>
          <w:rFonts w:ascii="Century Gothic" w:hAnsi="Century Gothic"/>
        </w:rPr>
        <w:t xml:space="preserve"> </w:t>
      </w:r>
      <w:r w:rsidRPr="00E3417C">
        <w:rPr>
          <w:rFonts w:ascii="Century Gothic" w:hAnsi="Century Gothic"/>
        </w:rPr>
        <w:t>Please bring</w:t>
      </w:r>
      <w:r w:rsidR="007B3A66" w:rsidRPr="00E3417C">
        <w:rPr>
          <w:rFonts w:ascii="Century Gothic" w:hAnsi="Century Gothic"/>
        </w:rPr>
        <w:t xml:space="preserve"> lunches, lunch money, jackets </w:t>
      </w:r>
      <w:r w:rsidRPr="00E3417C">
        <w:rPr>
          <w:rFonts w:ascii="Century Gothic" w:hAnsi="Century Gothic"/>
        </w:rPr>
        <w:t xml:space="preserve">and </w:t>
      </w:r>
      <w:r w:rsidR="00E04425">
        <w:rPr>
          <w:rFonts w:ascii="Century Gothic" w:hAnsi="Century Gothic"/>
        </w:rPr>
        <w:t>supplies</w:t>
      </w:r>
      <w:r w:rsidRPr="00E3417C">
        <w:rPr>
          <w:rFonts w:ascii="Century Gothic" w:hAnsi="Century Gothic"/>
        </w:rPr>
        <w:t xml:space="preserve"> with you when you come to Target in the morning. </w:t>
      </w:r>
      <w:r w:rsidR="00D2496D">
        <w:rPr>
          <w:rFonts w:ascii="Century Gothic" w:hAnsi="Century Gothic"/>
        </w:rPr>
        <w:t xml:space="preserve">You </w:t>
      </w:r>
      <w:proofErr w:type="gramStart"/>
      <w:r w:rsidR="00D2496D">
        <w:rPr>
          <w:rFonts w:ascii="Century Gothic" w:hAnsi="Century Gothic"/>
        </w:rPr>
        <w:t>are allowed to</w:t>
      </w:r>
      <w:proofErr w:type="gramEnd"/>
      <w:r w:rsidR="00D2496D">
        <w:rPr>
          <w:rFonts w:ascii="Century Gothic" w:hAnsi="Century Gothic"/>
        </w:rPr>
        <w:t xml:space="preserve"> bring your</w:t>
      </w:r>
      <w:r w:rsidRPr="00E3417C">
        <w:rPr>
          <w:rFonts w:ascii="Century Gothic" w:hAnsi="Century Gothic"/>
        </w:rPr>
        <w:t xml:space="preserve"> </w:t>
      </w:r>
      <w:r w:rsidRPr="009D2D6B">
        <w:rPr>
          <w:rFonts w:ascii="Century Gothic" w:hAnsi="Century Gothic"/>
        </w:rPr>
        <w:t>book</w:t>
      </w:r>
      <w:r w:rsidR="00273201" w:rsidRPr="009D2D6B">
        <w:rPr>
          <w:rFonts w:ascii="Century Gothic" w:hAnsi="Century Gothic"/>
        </w:rPr>
        <w:t xml:space="preserve"> </w:t>
      </w:r>
      <w:r w:rsidRPr="009D2D6B">
        <w:rPr>
          <w:rFonts w:ascii="Century Gothic" w:hAnsi="Century Gothic"/>
        </w:rPr>
        <w:t>bags</w:t>
      </w:r>
      <w:r w:rsidR="00522E51" w:rsidRPr="009D2D6B">
        <w:rPr>
          <w:rFonts w:ascii="Century Gothic" w:hAnsi="Century Gothic"/>
        </w:rPr>
        <w:t xml:space="preserve"> to Target as </w:t>
      </w:r>
      <w:r w:rsidR="00D2496D">
        <w:rPr>
          <w:rFonts w:ascii="Century Gothic" w:hAnsi="Century Gothic"/>
        </w:rPr>
        <w:t>long as the items in your bookbag are for the Target Day.</w:t>
      </w:r>
      <w:r w:rsidRPr="00E3417C">
        <w:rPr>
          <w:rFonts w:ascii="Century Gothic" w:hAnsi="Century Gothic"/>
        </w:rPr>
        <w:t xml:space="preserve"> You will return to your regular classroom at the end of the Target day for dismissal. </w:t>
      </w:r>
    </w:p>
    <w:p w:rsidR="00E04425" w:rsidRPr="00E3417C" w:rsidRDefault="00E04425" w:rsidP="00837BBD">
      <w:pPr>
        <w:spacing w:line="240" w:lineRule="auto"/>
        <w:contextualSpacing/>
        <w:rPr>
          <w:rFonts w:ascii="Century Gothic" w:hAnsi="Century Gothic"/>
        </w:rPr>
      </w:pPr>
    </w:p>
    <w:p w:rsidR="00837BBD" w:rsidRPr="00E3417C" w:rsidRDefault="000F73E6" w:rsidP="00837BBD">
      <w:pPr>
        <w:spacing w:line="240" w:lineRule="auto"/>
        <w:contextualSpacing/>
        <w:rPr>
          <w:rFonts w:ascii="Century Gothic" w:hAnsi="Century Gothic"/>
          <w:i/>
        </w:rPr>
      </w:pPr>
      <w:r w:rsidRPr="00522E51">
        <w:rPr>
          <w:rFonts w:ascii="Century Gothic" w:hAnsi="Century Gothic"/>
          <w:b/>
          <w:i/>
        </w:rPr>
        <w:t>Note:</w:t>
      </w:r>
      <w:r w:rsidRPr="00E3417C">
        <w:rPr>
          <w:rFonts w:ascii="Century Gothic" w:hAnsi="Century Gothic"/>
          <w:i/>
        </w:rPr>
        <w:t xml:space="preserve"> </w:t>
      </w:r>
      <w:r w:rsidR="00BA79EE" w:rsidRPr="00E3417C">
        <w:rPr>
          <w:rFonts w:ascii="Century Gothic" w:hAnsi="Century Gothic"/>
          <w:i/>
        </w:rPr>
        <w:t xml:space="preserve">Since our time in Target is limited, please try your best not to schedule doctor/dentist appointments on Target days. </w:t>
      </w:r>
    </w:p>
    <w:p w:rsidR="00C66D7D" w:rsidRPr="00E3417C" w:rsidRDefault="00C66D7D" w:rsidP="00837BBD">
      <w:pPr>
        <w:spacing w:line="240" w:lineRule="auto"/>
        <w:contextualSpacing/>
        <w:rPr>
          <w:rFonts w:ascii="Century Gothic" w:hAnsi="Century Gothic"/>
          <w:b/>
        </w:rPr>
      </w:pPr>
    </w:p>
    <w:p w:rsidR="003264F5" w:rsidRPr="00E3417C" w:rsidRDefault="003264F5" w:rsidP="00837BBD">
      <w:pPr>
        <w:spacing w:line="240" w:lineRule="auto"/>
        <w:contextualSpacing/>
        <w:rPr>
          <w:rFonts w:ascii="Century Gothic" w:hAnsi="Century Gothic"/>
          <w:b/>
        </w:rPr>
      </w:pPr>
      <w:r w:rsidRPr="00E3417C">
        <w:rPr>
          <w:rFonts w:ascii="Century Gothic" w:hAnsi="Century Gothic"/>
          <w:b/>
        </w:rPr>
        <w:t>Snacks</w:t>
      </w:r>
    </w:p>
    <w:p w:rsidR="00837BBD" w:rsidRPr="00E3417C" w:rsidRDefault="00837BBD" w:rsidP="00837BBD">
      <w:pPr>
        <w:spacing w:line="240" w:lineRule="auto"/>
        <w:contextualSpacing/>
        <w:rPr>
          <w:rFonts w:ascii="Century Gothic" w:hAnsi="Century Gothic"/>
        </w:rPr>
      </w:pPr>
      <w:r w:rsidRPr="00E3417C">
        <w:rPr>
          <w:rFonts w:ascii="Century Gothic" w:hAnsi="Century Gothic"/>
        </w:rPr>
        <w:t>Nutritious snacks and water bo</w:t>
      </w:r>
      <w:r w:rsidR="00573996" w:rsidRPr="00E3417C">
        <w:rPr>
          <w:rFonts w:ascii="Century Gothic" w:hAnsi="Century Gothic"/>
        </w:rPr>
        <w:t>ttles are permitted in Target</w:t>
      </w:r>
      <w:r w:rsidRPr="00E3417C">
        <w:rPr>
          <w:rFonts w:ascii="Century Gothic" w:hAnsi="Century Gothic"/>
        </w:rPr>
        <w:t>. Please do not bring candy</w:t>
      </w:r>
      <w:r w:rsidR="00A526F4">
        <w:rPr>
          <w:rFonts w:ascii="Century Gothic" w:hAnsi="Century Gothic"/>
        </w:rPr>
        <w:t xml:space="preserve"> </w:t>
      </w:r>
      <w:r w:rsidRPr="00E3417C">
        <w:rPr>
          <w:rFonts w:ascii="Century Gothic" w:hAnsi="Century Gothic"/>
        </w:rPr>
        <w:t>or flavored</w:t>
      </w:r>
      <w:r w:rsidR="00D43FAD" w:rsidRPr="00E3417C">
        <w:rPr>
          <w:rFonts w:ascii="Century Gothic" w:hAnsi="Century Gothic"/>
        </w:rPr>
        <w:t xml:space="preserve"> </w:t>
      </w:r>
      <w:r w:rsidR="00522E51">
        <w:rPr>
          <w:rFonts w:ascii="Century Gothic" w:hAnsi="Century Gothic"/>
        </w:rPr>
        <w:t>drinks, and no wet snacks</w:t>
      </w:r>
      <w:r w:rsidR="00A526F4">
        <w:rPr>
          <w:rFonts w:ascii="Century Gothic" w:hAnsi="Century Gothic"/>
        </w:rPr>
        <w:t xml:space="preserve"> (yogurt, applesauce…)</w:t>
      </w:r>
      <w:r w:rsidR="00522E51">
        <w:rPr>
          <w:rFonts w:ascii="Century Gothic" w:hAnsi="Century Gothic"/>
        </w:rPr>
        <w:t xml:space="preserve"> please. </w:t>
      </w:r>
      <w:r w:rsidR="00A526F4">
        <w:rPr>
          <w:rFonts w:ascii="Century Gothic" w:hAnsi="Century Gothic"/>
        </w:rPr>
        <w:t xml:space="preserve">Those items may be packed for lunch in lunchboxes if needed.  </w:t>
      </w:r>
      <w:r w:rsidR="00EF085E" w:rsidRPr="009D2D6B">
        <w:rPr>
          <w:rFonts w:ascii="Century Gothic" w:hAnsi="Century Gothic"/>
        </w:rPr>
        <w:t xml:space="preserve">Teachers </w:t>
      </w:r>
      <w:r w:rsidR="00EF085E" w:rsidRPr="00A526F4">
        <w:rPr>
          <w:rFonts w:ascii="Century Gothic" w:hAnsi="Century Gothic"/>
          <w:i/>
        </w:rPr>
        <w:t>will not</w:t>
      </w:r>
      <w:r w:rsidR="00EF085E" w:rsidRPr="009D2D6B">
        <w:rPr>
          <w:rFonts w:ascii="Century Gothic" w:hAnsi="Century Gothic"/>
        </w:rPr>
        <w:t xml:space="preserve"> be providing snacks in class.</w:t>
      </w:r>
      <w:r w:rsidR="00EF085E">
        <w:rPr>
          <w:rFonts w:ascii="Century Gothic" w:hAnsi="Century Gothic"/>
        </w:rPr>
        <w:t xml:space="preserve"> </w:t>
      </w:r>
    </w:p>
    <w:p w:rsidR="007B3A66" w:rsidRPr="00E3417C" w:rsidRDefault="00EE1E4E" w:rsidP="00837BBD">
      <w:pPr>
        <w:spacing w:line="240" w:lineRule="auto"/>
        <w:contextualSpacing/>
        <w:rPr>
          <w:rFonts w:ascii="Century Gothic" w:hAnsi="Century Gothic"/>
          <w:b/>
        </w:rPr>
      </w:pPr>
      <w:r w:rsidRPr="00580CCB">
        <w:rPr>
          <w:rFonts w:eastAsia="Times New Roman" w:cs="Times New Roman"/>
          <w:b/>
          <w:noProof/>
          <w:sz w:val="36"/>
          <w:szCs w:val="36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401E75" wp14:editId="2CDD4FEA">
                <wp:simplePos x="0" y="0"/>
                <wp:positionH relativeFrom="column">
                  <wp:posOffset>2503805</wp:posOffset>
                </wp:positionH>
                <wp:positionV relativeFrom="paragraph">
                  <wp:posOffset>69850</wp:posOffset>
                </wp:positionV>
                <wp:extent cx="1304925" cy="8763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74E" w:rsidRDefault="002A674E" w:rsidP="002A67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01E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7.15pt;margin-top:5.5pt;width:102.75pt;height:6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" filled="f" stroked="f">
                <v:textbox>
                  <w:txbxContent>
                    <w:p w:rsidR="002A674E" w:rsidRDefault="002A674E" w:rsidP="002A674E"/>
                  </w:txbxContent>
                </v:textbox>
              </v:shape>
            </w:pict>
          </mc:Fallback>
        </mc:AlternateContent>
      </w:r>
    </w:p>
    <w:p w:rsidR="007B3A66" w:rsidRPr="00E3417C" w:rsidRDefault="007B3A66" w:rsidP="00837BBD">
      <w:pPr>
        <w:spacing w:line="240" w:lineRule="auto"/>
        <w:contextualSpacing/>
        <w:rPr>
          <w:rFonts w:ascii="Century Gothic" w:hAnsi="Century Gothic"/>
          <w:b/>
        </w:rPr>
      </w:pPr>
      <w:r w:rsidRPr="00E3417C">
        <w:rPr>
          <w:rFonts w:ascii="Century Gothic" w:hAnsi="Century Gothic"/>
          <w:b/>
        </w:rPr>
        <w:t>Your Target Tally- How your performance is measured</w:t>
      </w:r>
    </w:p>
    <w:p w:rsidR="00C66D7D" w:rsidRPr="00415FB1" w:rsidRDefault="005E0FAA" w:rsidP="00837BBD">
      <w:pPr>
        <w:spacing w:line="240" w:lineRule="auto"/>
        <w:contextualSpacing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</w:rPr>
        <w:t>Twice a year</w:t>
      </w:r>
      <w:r w:rsidR="00573996" w:rsidRPr="00E3417C">
        <w:rPr>
          <w:rFonts w:ascii="Century Gothic" w:hAnsi="Century Gothic"/>
        </w:rPr>
        <w:t>, you will receive a Target Progress Report that will measure your progress in Targ</w:t>
      </w:r>
      <w:r w:rsidR="00D43FAD" w:rsidRPr="00E3417C">
        <w:rPr>
          <w:rFonts w:ascii="Century Gothic" w:hAnsi="Century Gothic"/>
        </w:rPr>
        <w:t xml:space="preserve">et. </w:t>
      </w:r>
    </w:p>
    <w:p w:rsidR="00D2496D" w:rsidRDefault="00D2496D" w:rsidP="004078B8">
      <w:pPr>
        <w:spacing w:line="240" w:lineRule="auto"/>
        <w:contextualSpacing/>
        <w:rPr>
          <w:rFonts w:ascii="Century Gothic" w:hAnsi="Century Gothic"/>
          <w:b/>
          <w:szCs w:val="16"/>
        </w:rPr>
      </w:pPr>
    </w:p>
    <w:p w:rsidR="007B3A66" w:rsidRPr="009D2D6B" w:rsidRDefault="009D2D6B" w:rsidP="004078B8">
      <w:pPr>
        <w:spacing w:line="240" w:lineRule="auto"/>
        <w:contextualSpacing/>
        <w:rPr>
          <w:rFonts w:ascii="Century Gothic" w:hAnsi="Century Gothic"/>
          <w:b/>
          <w:sz w:val="16"/>
          <w:szCs w:val="16"/>
        </w:rPr>
      </w:pPr>
      <w:r w:rsidRPr="009D2D6B">
        <w:rPr>
          <w:rFonts w:ascii="Century Gothic" w:hAnsi="Century Gothic"/>
          <w:b/>
          <w:szCs w:val="16"/>
        </w:rPr>
        <w:t>Target Curriculum</w:t>
      </w:r>
      <w:r w:rsidR="004078B8" w:rsidRPr="009D2D6B">
        <w:rPr>
          <w:rFonts w:ascii="Century Gothic" w:hAnsi="Century Gothic"/>
          <w:b/>
          <w:sz w:val="16"/>
          <w:szCs w:val="16"/>
        </w:rPr>
        <w:tab/>
      </w:r>
    </w:p>
    <w:p w:rsidR="004078B8" w:rsidRPr="00E3417C" w:rsidRDefault="007B700B" w:rsidP="004078B8">
      <w:pPr>
        <w:spacing w:line="240" w:lineRule="auto"/>
        <w:contextualSpacing/>
        <w:rPr>
          <w:rFonts w:ascii="Century Gothic" w:hAnsi="Century Gothic"/>
        </w:rPr>
      </w:pPr>
      <w:r w:rsidRPr="00E3417C">
        <w:rPr>
          <w:rFonts w:ascii="Century Gothic" w:hAnsi="Century Gothic"/>
        </w:rPr>
        <w:t>This</w:t>
      </w:r>
      <w:r w:rsidR="00D43FAD" w:rsidRPr="00E3417C">
        <w:rPr>
          <w:rFonts w:ascii="Century Gothic" w:hAnsi="Century Gothic"/>
        </w:rPr>
        <w:t xml:space="preserve"> year students will be working on honing their critical thinking and investigative skills through a variety of learning experiences based on the Gifted Standards. Copies of the Gifted Sta</w:t>
      </w:r>
      <w:r w:rsidR="00E3417C">
        <w:rPr>
          <w:rFonts w:ascii="Century Gothic" w:hAnsi="Century Gothic"/>
        </w:rPr>
        <w:t xml:space="preserve">ndards </w:t>
      </w:r>
      <w:r w:rsidR="00A526F4">
        <w:rPr>
          <w:rFonts w:ascii="Century Gothic" w:hAnsi="Century Gothic"/>
        </w:rPr>
        <w:t>are included in this packet.</w:t>
      </w:r>
      <w:r w:rsidR="00D2496D">
        <w:rPr>
          <w:rFonts w:ascii="Century Gothic" w:hAnsi="Century Gothic"/>
        </w:rPr>
        <w:t xml:space="preserve"> </w:t>
      </w:r>
    </w:p>
    <w:p w:rsidR="007B3A66" w:rsidRPr="00415FB1" w:rsidRDefault="004078B8" w:rsidP="004078B8">
      <w:pPr>
        <w:spacing w:line="240" w:lineRule="auto"/>
        <w:contextualSpacing/>
        <w:rPr>
          <w:rFonts w:ascii="Century Gothic" w:hAnsi="Century Gothic"/>
          <w:sz w:val="16"/>
          <w:szCs w:val="16"/>
        </w:rPr>
      </w:pPr>
      <w:r w:rsidRPr="00415FB1">
        <w:rPr>
          <w:rFonts w:ascii="Century Gothic" w:hAnsi="Century Gothic"/>
          <w:sz w:val="16"/>
          <w:szCs w:val="16"/>
        </w:rPr>
        <w:tab/>
      </w:r>
    </w:p>
    <w:p w:rsidR="00C66D7D" w:rsidRPr="00E3417C" w:rsidRDefault="003D5BE4" w:rsidP="004078B8">
      <w:pPr>
        <w:spacing w:line="240" w:lineRule="auto"/>
        <w:contextualSpacing/>
        <w:rPr>
          <w:rFonts w:ascii="Century Gothic" w:hAnsi="Century Gothic"/>
        </w:rPr>
      </w:pPr>
      <w:r w:rsidRPr="00E3417C">
        <w:rPr>
          <w:rFonts w:ascii="Century Gothic" w:hAnsi="Century Gothic"/>
        </w:rPr>
        <w:t xml:space="preserve">All </w:t>
      </w:r>
      <w:r>
        <w:rPr>
          <w:rFonts w:ascii="Century Gothic" w:hAnsi="Century Gothic"/>
        </w:rPr>
        <w:t>parents</w:t>
      </w:r>
      <w:r w:rsidR="006F1278" w:rsidRPr="00E3417C">
        <w:rPr>
          <w:rFonts w:ascii="Century Gothic" w:hAnsi="Century Gothic"/>
        </w:rPr>
        <w:t xml:space="preserve"> </w:t>
      </w:r>
      <w:r w:rsidR="004078B8" w:rsidRPr="00E3417C">
        <w:rPr>
          <w:rFonts w:ascii="Century Gothic" w:hAnsi="Century Gothic"/>
        </w:rPr>
        <w:t xml:space="preserve">are invited to attend </w:t>
      </w:r>
      <w:r w:rsidR="006F1278" w:rsidRPr="00E3417C">
        <w:rPr>
          <w:rFonts w:ascii="Century Gothic" w:hAnsi="Century Gothic"/>
        </w:rPr>
        <w:t xml:space="preserve">our Target Curriculum </w:t>
      </w:r>
      <w:r w:rsidR="00E3417C">
        <w:rPr>
          <w:rFonts w:ascii="Century Gothic" w:hAnsi="Century Gothic"/>
        </w:rPr>
        <w:t xml:space="preserve">Open House </w:t>
      </w:r>
      <w:r w:rsidR="006F1278" w:rsidRPr="00E3417C">
        <w:rPr>
          <w:rFonts w:ascii="Century Gothic" w:hAnsi="Century Gothic"/>
        </w:rPr>
        <w:t xml:space="preserve">on </w:t>
      </w:r>
      <w:r w:rsidR="0015667A">
        <w:rPr>
          <w:rFonts w:ascii="Century Gothic" w:hAnsi="Century Gothic"/>
          <w:b/>
        </w:rPr>
        <w:t>Friday</w:t>
      </w:r>
      <w:r w:rsidR="00474E49" w:rsidRPr="008C7B7F">
        <w:rPr>
          <w:rFonts w:ascii="Century Gothic" w:hAnsi="Century Gothic"/>
          <w:b/>
        </w:rPr>
        <w:t xml:space="preserve">, </w:t>
      </w:r>
      <w:r w:rsidR="008C7B7F" w:rsidRPr="008C7B7F">
        <w:rPr>
          <w:rFonts w:ascii="Century Gothic" w:hAnsi="Century Gothic"/>
          <w:b/>
        </w:rPr>
        <w:t xml:space="preserve">August </w:t>
      </w:r>
      <w:r w:rsidR="0015667A">
        <w:rPr>
          <w:rFonts w:ascii="Century Gothic" w:hAnsi="Century Gothic"/>
          <w:b/>
        </w:rPr>
        <w:t>23rd</w:t>
      </w:r>
      <w:r w:rsidR="006F1278" w:rsidRPr="00E3417C">
        <w:rPr>
          <w:rFonts w:ascii="Century Gothic" w:hAnsi="Century Gothic"/>
        </w:rPr>
        <w:t xml:space="preserve"> in</w:t>
      </w:r>
      <w:r w:rsidR="00607CD2">
        <w:rPr>
          <w:rFonts w:ascii="Century Gothic" w:hAnsi="Century Gothic"/>
        </w:rPr>
        <w:t xml:space="preserve"> Target classroom #</w:t>
      </w:r>
      <w:r w:rsidR="007F3067">
        <w:rPr>
          <w:rFonts w:ascii="Century Gothic" w:hAnsi="Century Gothic"/>
        </w:rPr>
        <w:t>5</w:t>
      </w:r>
      <w:r w:rsidR="00E3417C">
        <w:rPr>
          <w:rFonts w:ascii="Century Gothic" w:hAnsi="Century Gothic"/>
        </w:rPr>
        <w:t xml:space="preserve"> </w:t>
      </w:r>
      <w:r w:rsidR="009D2D6B">
        <w:rPr>
          <w:rFonts w:ascii="Century Gothic" w:hAnsi="Century Gothic"/>
          <w:b/>
        </w:rPr>
        <w:t>at</w:t>
      </w:r>
      <w:r w:rsidR="00607CD2">
        <w:rPr>
          <w:rFonts w:ascii="Century Gothic" w:hAnsi="Century Gothic"/>
          <w:b/>
        </w:rPr>
        <w:t xml:space="preserve"> </w:t>
      </w:r>
      <w:r w:rsidR="0015667A">
        <w:rPr>
          <w:rFonts w:ascii="Century Gothic" w:hAnsi="Century Gothic"/>
          <w:b/>
        </w:rPr>
        <w:t>8:30</w:t>
      </w:r>
      <w:r w:rsidR="00607CD2">
        <w:rPr>
          <w:rFonts w:ascii="Century Gothic" w:hAnsi="Century Gothic"/>
          <w:b/>
        </w:rPr>
        <w:t xml:space="preserve"> </w:t>
      </w:r>
      <w:r w:rsidR="0015667A">
        <w:rPr>
          <w:rFonts w:ascii="Century Gothic" w:hAnsi="Century Gothic"/>
          <w:b/>
        </w:rPr>
        <w:t>a</w:t>
      </w:r>
      <w:r w:rsidR="00C66D7D" w:rsidRPr="00E3417C">
        <w:rPr>
          <w:rFonts w:ascii="Century Gothic" w:hAnsi="Century Gothic"/>
          <w:b/>
        </w:rPr>
        <w:t>m</w:t>
      </w:r>
      <w:r w:rsidR="00573996" w:rsidRPr="00E3417C">
        <w:rPr>
          <w:rFonts w:ascii="Century Gothic" w:hAnsi="Century Gothic"/>
          <w:b/>
        </w:rPr>
        <w:t xml:space="preserve">. </w:t>
      </w:r>
      <w:r w:rsidR="004078B8" w:rsidRPr="00E3417C">
        <w:rPr>
          <w:rFonts w:ascii="Century Gothic" w:hAnsi="Century Gothic"/>
        </w:rPr>
        <w:t>We urge all p</w:t>
      </w:r>
      <w:r w:rsidR="00573996" w:rsidRPr="00E3417C">
        <w:rPr>
          <w:rFonts w:ascii="Century Gothic" w:hAnsi="Century Gothic"/>
        </w:rPr>
        <w:t xml:space="preserve">arents to attend </w:t>
      </w:r>
      <w:r w:rsidR="00607CD2">
        <w:rPr>
          <w:rFonts w:ascii="Century Gothic" w:hAnsi="Century Gothic"/>
        </w:rPr>
        <w:t>the meeting and w</w:t>
      </w:r>
      <w:r w:rsidR="004078B8" w:rsidRPr="00E3417C">
        <w:rPr>
          <w:rFonts w:ascii="Century Gothic" w:hAnsi="Century Gothic"/>
        </w:rPr>
        <w:t xml:space="preserve">e look forward to seeing you there! </w:t>
      </w:r>
      <w:r w:rsidR="00C66D7D" w:rsidRPr="00E3417C">
        <w:rPr>
          <w:rFonts w:ascii="Century Gothic" w:hAnsi="Century Gothic"/>
          <w:i/>
        </w:rPr>
        <w:t>(Parents only due to limited spa</w:t>
      </w:r>
      <w:r w:rsidR="00573996" w:rsidRPr="00E3417C">
        <w:rPr>
          <w:rFonts w:ascii="Century Gothic" w:hAnsi="Century Gothic"/>
          <w:i/>
        </w:rPr>
        <w:t xml:space="preserve">ce, unless </w:t>
      </w:r>
      <w:r w:rsidR="00A526F4" w:rsidRPr="00E3417C">
        <w:rPr>
          <w:rFonts w:ascii="Century Gothic" w:hAnsi="Century Gothic"/>
          <w:i/>
        </w:rPr>
        <w:t>necessary</w:t>
      </w:r>
      <w:r w:rsidR="00573996" w:rsidRPr="00E3417C">
        <w:rPr>
          <w:rFonts w:ascii="Century Gothic" w:hAnsi="Century Gothic"/>
          <w:i/>
        </w:rPr>
        <w:t>)</w:t>
      </w:r>
      <w:r w:rsidR="00573996" w:rsidRPr="00E3417C">
        <w:rPr>
          <w:rFonts w:ascii="Century Gothic" w:hAnsi="Century Gothic"/>
        </w:rPr>
        <w:t xml:space="preserve"> </w:t>
      </w:r>
    </w:p>
    <w:p w:rsidR="00636FC6" w:rsidRDefault="00636FC6" w:rsidP="004078B8">
      <w:pPr>
        <w:spacing w:line="240" w:lineRule="auto"/>
        <w:contextualSpacing/>
        <w:rPr>
          <w:rFonts w:ascii="Century Gothic" w:hAnsi="Century Gothic"/>
        </w:rPr>
      </w:pPr>
    </w:p>
    <w:p w:rsidR="00C66D7D" w:rsidRPr="00E3417C" w:rsidRDefault="00C66D7D" w:rsidP="004078B8">
      <w:pPr>
        <w:spacing w:line="240" w:lineRule="auto"/>
        <w:contextualSpacing/>
        <w:rPr>
          <w:rFonts w:ascii="Century Gothic" w:hAnsi="Century Gothic"/>
        </w:rPr>
      </w:pPr>
      <w:r w:rsidRPr="00E3417C">
        <w:rPr>
          <w:rFonts w:ascii="Century Gothic" w:hAnsi="Century Gothic"/>
        </w:rPr>
        <w:t xml:space="preserve">Sincerely, </w:t>
      </w:r>
    </w:p>
    <w:p w:rsidR="004078B8" w:rsidRPr="00E3417C" w:rsidRDefault="00AC6003" w:rsidP="004078B8">
      <w:pPr>
        <w:spacing w:line="24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Leigh Prosser </w:t>
      </w:r>
      <w:r w:rsidR="00573996" w:rsidRPr="00E3417C">
        <w:rPr>
          <w:rFonts w:ascii="Century Gothic" w:hAnsi="Century Gothic"/>
        </w:rPr>
        <w:t xml:space="preserve">   </w:t>
      </w:r>
    </w:p>
    <w:p w:rsidR="00636FC6" w:rsidRDefault="00636FC6" w:rsidP="003264F5">
      <w:pPr>
        <w:spacing w:line="240" w:lineRule="auto"/>
        <w:contextualSpacing/>
        <w:rPr>
          <w:rFonts w:ascii="Century Gothic" w:hAnsi="Century Gothic"/>
        </w:rPr>
      </w:pPr>
    </w:p>
    <w:p w:rsidR="00636FC6" w:rsidRDefault="00636FC6" w:rsidP="003264F5">
      <w:pPr>
        <w:spacing w:line="240" w:lineRule="auto"/>
        <w:contextualSpacing/>
        <w:rPr>
          <w:rFonts w:ascii="Century Gothic" w:hAnsi="Century Gothic"/>
        </w:rPr>
      </w:pPr>
    </w:p>
    <w:p w:rsidR="00C66D7D" w:rsidRPr="00E3417C" w:rsidRDefault="00201469" w:rsidP="003264F5">
      <w:pPr>
        <w:spacing w:line="240" w:lineRule="auto"/>
        <w:contextualSpacing/>
        <w:rPr>
          <w:rFonts w:ascii="Century Gothic" w:hAnsi="Century Gothic"/>
        </w:rPr>
      </w:pPr>
      <w:r>
        <w:rPr>
          <w:rFonts w:eastAsia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6495" behindDoc="0" locked="0" layoutInCell="1" allowOverlap="1" wp14:anchorId="4E297822" wp14:editId="27F28F23">
                <wp:simplePos x="0" y="0"/>
                <wp:positionH relativeFrom="margin">
                  <wp:posOffset>-203200</wp:posOffset>
                </wp:positionH>
                <wp:positionV relativeFrom="paragraph">
                  <wp:posOffset>85725</wp:posOffset>
                </wp:positionV>
                <wp:extent cx="7089775" cy="1098550"/>
                <wp:effectExtent l="0" t="0" r="15875" b="1270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775" cy="10985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17C" w:rsidRPr="00020914" w:rsidRDefault="00E3417C"/>
                          <w:p w:rsidR="009D2D6B" w:rsidRDefault="009D2D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297822" id="Rounded Rectangle 15" o:spid="_x0000_s1027" style="position:absolute;margin-left:-16pt;margin-top:6.75pt;width:558.25pt;height:86.5pt;z-index:2516264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" filled="f" strokecolor="black [3213]" strokeweight="1.5pt">
                <v:stroke dashstyle="3 1"/>
                <v:textbox>
                  <w:txbxContent>
                    <w:p w:rsidR="00E3417C" w:rsidRPr="00020914" w:rsidRDefault="00E3417C"/>
                    <w:p w:rsidR="009D2D6B" w:rsidRDefault="009D2D6B"/>
                  </w:txbxContent>
                </v:textbox>
                <w10:wrap anchorx="margin"/>
              </v:roundrect>
            </w:pict>
          </mc:Fallback>
        </mc:AlternateContent>
      </w:r>
      <w:r w:rsidR="00E3417C" w:rsidRPr="00464DA4">
        <w:rPr>
          <w:rFonts w:eastAsia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45C0DCA1" wp14:editId="12DCF35E">
            <wp:simplePos x="0" y="0"/>
            <wp:positionH relativeFrom="column">
              <wp:posOffset>28575</wp:posOffset>
            </wp:positionH>
            <wp:positionV relativeFrom="paragraph">
              <wp:posOffset>116840</wp:posOffset>
            </wp:positionV>
            <wp:extent cx="571500" cy="4222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to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17C" w:rsidRPr="00E3417C" w:rsidRDefault="00E3417C" w:rsidP="00E3417C">
      <w:pPr>
        <w:shd w:val="clear" w:color="auto" w:fill="FFFFFF"/>
        <w:spacing w:before="150" w:after="150" w:line="360" w:lineRule="auto"/>
        <w:rPr>
          <w:rFonts w:ascii="Century Gothic" w:eastAsia="Times New Roman" w:hAnsi="Century Gothic" w:cs="Times New Roman"/>
          <w:b/>
          <w:bCs/>
          <w:u w:val="single"/>
        </w:rPr>
      </w:pPr>
      <w:r w:rsidRPr="00E3417C">
        <w:rPr>
          <w:rFonts w:ascii="Century Gothic" w:eastAsia="Times New Roman" w:hAnsi="Century Gothic" w:cs="Times New Roman"/>
          <w:b/>
          <w:bCs/>
        </w:rPr>
        <w:t xml:space="preserve">                 </w:t>
      </w:r>
      <w:r w:rsidRPr="00E3417C">
        <w:rPr>
          <w:rFonts w:ascii="Century Gothic" w:eastAsia="Times New Roman" w:hAnsi="Century Gothic" w:cs="Times New Roman"/>
          <w:b/>
          <w:bCs/>
          <w:u w:val="single"/>
        </w:rPr>
        <w:t>Bri</w:t>
      </w:r>
      <w:r w:rsidR="00201469">
        <w:rPr>
          <w:rFonts w:ascii="Century Gothic" w:eastAsia="Times New Roman" w:hAnsi="Century Gothic" w:cs="Times New Roman"/>
          <w:b/>
          <w:bCs/>
          <w:u w:val="single"/>
        </w:rPr>
        <w:t xml:space="preserve">ng Your Own Device (B.Y.O.D.) -- </w:t>
      </w:r>
      <w:r w:rsidR="00EE1E4E">
        <w:rPr>
          <w:rFonts w:ascii="Century Gothic" w:eastAsia="Times New Roman" w:hAnsi="Century Gothic" w:cs="Times New Roman"/>
          <w:b/>
          <w:bCs/>
          <w:u w:val="single"/>
        </w:rPr>
        <w:t>3</w:t>
      </w:r>
      <w:r w:rsidR="00EE1E4E" w:rsidRPr="00EE1E4E">
        <w:rPr>
          <w:rFonts w:ascii="Century Gothic" w:eastAsia="Times New Roman" w:hAnsi="Century Gothic" w:cs="Times New Roman"/>
          <w:b/>
          <w:bCs/>
          <w:u w:val="single"/>
          <w:vertAlign w:val="superscript"/>
        </w:rPr>
        <w:t>rd</w:t>
      </w:r>
      <w:r w:rsidR="00EE1E4E">
        <w:rPr>
          <w:rFonts w:ascii="Century Gothic" w:eastAsia="Times New Roman" w:hAnsi="Century Gothic" w:cs="Times New Roman"/>
          <w:b/>
          <w:bCs/>
          <w:u w:val="single"/>
        </w:rPr>
        <w:t xml:space="preserve"> -</w:t>
      </w:r>
      <w:r w:rsidRPr="00E3417C">
        <w:rPr>
          <w:rFonts w:ascii="Century Gothic" w:eastAsia="Times New Roman" w:hAnsi="Century Gothic" w:cs="Times New Roman"/>
          <w:b/>
          <w:bCs/>
          <w:u w:val="single"/>
        </w:rPr>
        <w:t>5</w:t>
      </w:r>
      <w:r w:rsidRPr="00E3417C">
        <w:rPr>
          <w:rFonts w:ascii="Century Gothic" w:eastAsia="Times New Roman" w:hAnsi="Century Gothic" w:cs="Times New Roman"/>
          <w:b/>
          <w:bCs/>
          <w:u w:val="single"/>
          <w:vertAlign w:val="superscript"/>
        </w:rPr>
        <w:t>th</w:t>
      </w:r>
      <w:r w:rsidR="00201469">
        <w:rPr>
          <w:rFonts w:ascii="Century Gothic" w:eastAsia="Times New Roman" w:hAnsi="Century Gothic" w:cs="Times New Roman"/>
          <w:b/>
          <w:bCs/>
          <w:u w:val="single"/>
        </w:rPr>
        <w:t xml:space="preserve"> Grade Target Students Only</w:t>
      </w:r>
    </w:p>
    <w:p w:rsidR="00E9489D" w:rsidRPr="0011707F" w:rsidRDefault="00E3417C" w:rsidP="0011707F">
      <w:pPr>
        <w:shd w:val="clear" w:color="auto" w:fill="FFFFFF"/>
        <w:spacing w:before="150" w:after="150" w:line="360" w:lineRule="auto"/>
        <w:rPr>
          <w:rFonts w:ascii="Century Gothic" w:eastAsia="Times New Roman" w:hAnsi="Century Gothic" w:cs="Times New Roman"/>
          <w:bCs/>
          <w:sz w:val="18"/>
          <w:szCs w:val="18"/>
        </w:rPr>
        <w:sectPr w:rsidR="00E9489D" w:rsidRPr="0011707F" w:rsidSect="00E3417C">
          <w:pgSz w:w="12240" w:h="15840"/>
          <w:pgMar w:top="0" w:right="360" w:bottom="360" w:left="990" w:header="720" w:footer="720" w:gutter="0"/>
          <w:cols w:space="720"/>
          <w:docGrid w:linePitch="360"/>
        </w:sectPr>
      </w:pPr>
      <w:r w:rsidRPr="00522E51">
        <w:rPr>
          <w:rFonts w:ascii="Century Gothic" w:eastAsia="Times New Roman" w:hAnsi="Century Gothic" w:cs="Times New Roman"/>
          <w:bCs/>
          <w:sz w:val="18"/>
          <w:szCs w:val="18"/>
          <w:u w:val="single"/>
        </w:rPr>
        <w:t>Do not bring your device until specifically notified</w:t>
      </w:r>
      <w:r w:rsidRPr="00522E51">
        <w:rPr>
          <w:rFonts w:ascii="Century Gothic" w:eastAsia="Times New Roman" w:hAnsi="Century Gothic" w:cs="Times New Roman"/>
          <w:bCs/>
          <w:sz w:val="18"/>
          <w:szCs w:val="18"/>
        </w:rPr>
        <w:t xml:space="preserve">. We will </w:t>
      </w:r>
      <w:r w:rsidR="003C1C1D" w:rsidRPr="00522E51">
        <w:rPr>
          <w:rFonts w:ascii="Century Gothic" w:eastAsia="Times New Roman" w:hAnsi="Century Gothic" w:cs="Times New Roman"/>
          <w:bCs/>
          <w:sz w:val="18"/>
          <w:szCs w:val="18"/>
        </w:rPr>
        <w:t xml:space="preserve">first </w:t>
      </w:r>
      <w:r w:rsidRPr="00522E51">
        <w:rPr>
          <w:rFonts w:ascii="Century Gothic" w:eastAsia="Times New Roman" w:hAnsi="Century Gothic" w:cs="Times New Roman"/>
          <w:bCs/>
          <w:sz w:val="18"/>
          <w:szCs w:val="18"/>
        </w:rPr>
        <w:t>preview routines/procedures and must collect appropriate signed consent forms from each student before we can begin this part of our program.  Please revi</w:t>
      </w:r>
      <w:r w:rsidR="00F4485E">
        <w:rPr>
          <w:rFonts w:ascii="Century Gothic" w:eastAsia="Times New Roman" w:hAnsi="Century Gothic" w:cs="Times New Roman"/>
          <w:bCs/>
          <w:sz w:val="18"/>
          <w:szCs w:val="18"/>
        </w:rPr>
        <w:t xml:space="preserve">ew the letter about BYOD but do not bring your devise until told. Devises do not need to come to school on the first week of class. </w:t>
      </w:r>
      <w:r w:rsidR="002A674E" w:rsidRPr="00201469">
        <w:rPr>
          <w:rFonts w:eastAsia="Times New Roman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D15F13" w:rsidRDefault="007D3690" w:rsidP="00166950">
      <w:pPr>
        <w:shd w:val="clear" w:color="auto" w:fill="FFFFFF"/>
        <w:spacing w:after="0" w:line="360" w:lineRule="auto"/>
        <w:rPr>
          <w:rFonts w:ascii="Trebuchet MS" w:eastAsia="Times New Roman" w:hAnsi="Trebuchet MS" w:cs="Times New Roman"/>
          <w:b/>
          <w:color w:val="333333"/>
          <w:sz w:val="24"/>
          <w:szCs w:val="24"/>
        </w:rPr>
      </w:pPr>
      <w:r w:rsidRPr="00522E51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73D9317" wp14:editId="6040869C">
                <wp:simplePos x="0" y="0"/>
                <wp:positionH relativeFrom="page">
                  <wp:align>center</wp:align>
                </wp:positionH>
                <wp:positionV relativeFrom="paragraph">
                  <wp:posOffset>3175</wp:posOffset>
                </wp:positionV>
                <wp:extent cx="2943225" cy="298450"/>
                <wp:effectExtent l="0" t="0" r="2857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996" w:rsidRPr="00A218D6" w:rsidRDefault="00415FB1" w:rsidP="0020662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*Target Supply List</w:t>
                            </w:r>
                            <w:r w:rsidR="00573996" w:rsidRPr="00A218D6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on the back of this page.</w:t>
                            </w:r>
                            <w:r w:rsidR="00E04425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bookmarkEnd w:id="0"/>
                          <w:p w:rsidR="00573996" w:rsidRDefault="005739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D93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.25pt;width:231.75pt;height:23.5pt;z-index:2516275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">
                <v:textbox>
                  <w:txbxContent>
                    <w:p w:rsidR="00573996" w:rsidRPr="00A218D6" w:rsidRDefault="00415FB1" w:rsidP="0020662D">
                      <w:pPr>
                        <w:spacing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*Target Supply List</w:t>
                      </w:r>
                      <w:r w:rsidR="00573996" w:rsidRPr="00A218D6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on the back of this page.</w:t>
                      </w:r>
                      <w:r w:rsidR="00E04425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bookmarkEnd w:id="1"/>
                    <w:p w:rsidR="00573996" w:rsidRDefault="00573996"/>
                  </w:txbxContent>
                </v:textbox>
                <w10:wrap anchorx="page"/>
              </v:shape>
            </w:pict>
          </mc:Fallback>
        </mc:AlternateContent>
      </w:r>
    </w:p>
    <w:p w:rsidR="00D33A06" w:rsidRDefault="00D33A06" w:rsidP="00166950">
      <w:pPr>
        <w:shd w:val="clear" w:color="auto" w:fill="FFFFFF"/>
        <w:spacing w:after="0" w:line="360" w:lineRule="auto"/>
        <w:rPr>
          <w:rFonts w:ascii="Trebuchet MS" w:eastAsia="Times New Roman" w:hAnsi="Trebuchet MS" w:cs="Times New Roman"/>
          <w:color w:val="333333"/>
          <w:sz w:val="24"/>
          <w:szCs w:val="24"/>
        </w:rPr>
      </w:pPr>
    </w:p>
    <w:p w:rsidR="00AC1A80" w:rsidRDefault="00AC1A80" w:rsidP="00166950">
      <w:pPr>
        <w:shd w:val="clear" w:color="auto" w:fill="FFFFFF"/>
        <w:spacing w:after="0" w:line="360" w:lineRule="auto"/>
        <w:rPr>
          <w:rFonts w:ascii="Trebuchet MS" w:eastAsia="Times New Roman" w:hAnsi="Trebuchet MS" w:cs="Times New Roman"/>
          <w:color w:val="333333"/>
          <w:sz w:val="24"/>
          <w:szCs w:val="24"/>
        </w:rPr>
      </w:pPr>
    </w:p>
    <w:p w:rsidR="00AC1A80" w:rsidRDefault="00AC1A80" w:rsidP="00166950">
      <w:pPr>
        <w:shd w:val="clear" w:color="auto" w:fill="FFFFFF"/>
        <w:spacing w:after="0" w:line="360" w:lineRule="auto"/>
        <w:rPr>
          <w:rFonts w:ascii="Trebuchet MS" w:eastAsia="Times New Roman" w:hAnsi="Trebuchet MS" w:cs="Times New Roman"/>
          <w:color w:val="333333"/>
          <w:sz w:val="24"/>
          <w:szCs w:val="24"/>
        </w:rPr>
      </w:pPr>
    </w:p>
    <w:p w:rsidR="00AC1A80" w:rsidRDefault="00AC1A80" w:rsidP="00166950">
      <w:pPr>
        <w:shd w:val="clear" w:color="auto" w:fill="FFFFFF"/>
        <w:spacing w:after="0" w:line="360" w:lineRule="auto"/>
        <w:rPr>
          <w:rFonts w:ascii="Trebuchet MS" w:eastAsia="Times New Roman" w:hAnsi="Trebuchet MS" w:cs="Times New Roman"/>
          <w:color w:val="333333"/>
          <w:sz w:val="24"/>
          <w:szCs w:val="24"/>
        </w:rPr>
      </w:pPr>
    </w:p>
    <w:p w:rsidR="00AC1A80" w:rsidRPr="00166950" w:rsidRDefault="00AC1A80" w:rsidP="00166950">
      <w:pPr>
        <w:shd w:val="clear" w:color="auto" w:fill="FFFFFF"/>
        <w:spacing w:after="0" w:line="360" w:lineRule="auto"/>
        <w:rPr>
          <w:rFonts w:ascii="Trebuchet MS" w:eastAsia="Times New Roman" w:hAnsi="Trebuchet MS" w:cs="Times New Roman"/>
          <w:color w:val="333333"/>
          <w:sz w:val="24"/>
          <w:szCs w:val="24"/>
        </w:rPr>
      </w:pPr>
    </w:p>
    <w:sectPr w:rsidR="00AC1A80" w:rsidRPr="00166950" w:rsidSect="00E9489D">
      <w:type w:val="continuous"/>
      <w:pgSz w:w="12240" w:h="15840"/>
      <w:pgMar w:top="0" w:right="360" w:bottom="360" w:left="99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GRiceKrispies">
    <w:altName w:val="Calibri"/>
    <w:charset w:val="00"/>
    <w:family w:val="auto"/>
    <w:pitch w:val="variable"/>
    <w:sig w:usb0="80000003" w:usb1="0001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DE8"/>
    <w:rsid w:val="00020914"/>
    <w:rsid w:val="00040C69"/>
    <w:rsid w:val="000459B3"/>
    <w:rsid w:val="00073C3B"/>
    <w:rsid w:val="000E1F66"/>
    <w:rsid w:val="000E2F75"/>
    <w:rsid w:val="000F73E6"/>
    <w:rsid w:val="0011707F"/>
    <w:rsid w:val="00126783"/>
    <w:rsid w:val="00146275"/>
    <w:rsid w:val="0015667A"/>
    <w:rsid w:val="00166950"/>
    <w:rsid w:val="001B4232"/>
    <w:rsid w:val="001E13C7"/>
    <w:rsid w:val="001F7DDB"/>
    <w:rsid w:val="00201469"/>
    <w:rsid w:val="0020662D"/>
    <w:rsid w:val="002107D9"/>
    <w:rsid w:val="00213344"/>
    <w:rsid w:val="00227F38"/>
    <w:rsid w:val="00232179"/>
    <w:rsid w:val="002474EC"/>
    <w:rsid w:val="00251C02"/>
    <w:rsid w:val="00273201"/>
    <w:rsid w:val="002770AD"/>
    <w:rsid w:val="002918D5"/>
    <w:rsid w:val="002A674E"/>
    <w:rsid w:val="003264F5"/>
    <w:rsid w:val="003C1C1D"/>
    <w:rsid w:val="003C3091"/>
    <w:rsid w:val="003D485D"/>
    <w:rsid w:val="003D5BE4"/>
    <w:rsid w:val="003F38BF"/>
    <w:rsid w:val="004078B8"/>
    <w:rsid w:val="00415FB1"/>
    <w:rsid w:val="0044026A"/>
    <w:rsid w:val="004425D1"/>
    <w:rsid w:val="00443640"/>
    <w:rsid w:val="00456433"/>
    <w:rsid w:val="00464DA4"/>
    <w:rsid w:val="00470F1D"/>
    <w:rsid w:val="00474E49"/>
    <w:rsid w:val="004D4069"/>
    <w:rsid w:val="004D45C2"/>
    <w:rsid w:val="00522E51"/>
    <w:rsid w:val="0052746A"/>
    <w:rsid w:val="005442EC"/>
    <w:rsid w:val="00562C3C"/>
    <w:rsid w:val="0056388F"/>
    <w:rsid w:val="00570929"/>
    <w:rsid w:val="00573996"/>
    <w:rsid w:val="005B37FC"/>
    <w:rsid w:val="005E0FAA"/>
    <w:rsid w:val="0060410C"/>
    <w:rsid w:val="00607CD2"/>
    <w:rsid w:val="00636800"/>
    <w:rsid w:val="00636FC6"/>
    <w:rsid w:val="00654786"/>
    <w:rsid w:val="00661DA6"/>
    <w:rsid w:val="00674E7A"/>
    <w:rsid w:val="00680EA0"/>
    <w:rsid w:val="00694C68"/>
    <w:rsid w:val="006F1278"/>
    <w:rsid w:val="00710496"/>
    <w:rsid w:val="00713E39"/>
    <w:rsid w:val="00755FEC"/>
    <w:rsid w:val="007A052A"/>
    <w:rsid w:val="007B3A66"/>
    <w:rsid w:val="007B700B"/>
    <w:rsid w:val="007D3690"/>
    <w:rsid w:val="007F1DA1"/>
    <w:rsid w:val="007F3067"/>
    <w:rsid w:val="00837BBD"/>
    <w:rsid w:val="00846C81"/>
    <w:rsid w:val="0085128F"/>
    <w:rsid w:val="00890634"/>
    <w:rsid w:val="008C0008"/>
    <w:rsid w:val="008C7B7F"/>
    <w:rsid w:val="008F0108"/>
    <w:rsid w:val="008F4EFE"/>
    <w:rsid w:val="00940D30"/>
    <w:rsid w:val="0096715D"/>
    <w:rsid w:val="00980086"/>
    <w:rsid w:val="00981EBC"/>
    <w:rsid w:val="009D2D6B"/>
    <w:rsid w:val="00A06082"/>
    <w:rsid w:val="00A218D6"/>
    <w:rsid w:val="00A526F4"/>
    <w:rsid w:val="00A576AF"/>
    <w:rsid w:val="00A624E2"/>
    <w:rsid w:val="00AC1A80"/>
    <w:rsid w:val="00AC6003"/>
    <w:rsid w:val="00AD2DBC"/>
    <w:rsid w:val="00AF1F36"/>
    <w:rsid w:val="00B06D86"/>
    <w:rsid w:val="00B16A7A"/>
    <w:rsid w:val="00B93415"/>
    <w:rsid w:val="00BA79EE"/>
    <w:rsid w:val="00BC07AF"/>
    <w:rsid w:val="00BD21B2"/>
    <w:rsid w:val="00BF767E"/>
    <w:rsid w:val="00C2159A"/>
    <w:rsid w:val="00C4685D"/>
    <w:rsid w:val="00C52B85"/>
    <w:rsid w:val="00C54372"/>
    <w:rsid w:val="00C66D7D"/>
    <w:rsid w:val="00C76DC9"/>
    <w:rsid w:val="00C914E8"/>
    <w:rsid w:val="00CC2301"/>
    <w:rsid w:val="00CD46BB"/>
    <w:rsid w:val="00D052B0"/>
    <w:rsid w:val="00D06CB3"/>
    <w:rsid w:val="00D15F13"/>
    <w:rsid w:val="00D2496D"/>
    <w:rsid w:val="00D33A06"/>
    <w:rsid w:val="00D43FAD"/>
    <w:rsid w:val="00D54112"/>
    <w:rsid w:val="00D54F2D"/>
    <w:rsid w:val="00D76ECD"/>
    <w:rsid w:val="00D90DF0"/>
    <w:rsid w:val="00DE2F50"/>
    <w:rsid w:val="00E01DE8"/>
    <w:rsid w:val="00E04425"/>
    <w:rsid w:val="00E04A3B"/>
    <w:rsid w:val="00E1711F"/>
    <w:rsid w:val="00E3417C"/>
    <w:rsid w:val="00E50406"/>
    <w:rsid w:val="00E9489D"/>
    <w:rsid w:val="00EA596D"/>
    <w:rsid w:val="00EC0DC5"/>
    <w:rsid w:val="00EE1E4E"/>
    <w:rsid w:val="00EF085E"/>
    <w:rsid w:val="00F34A33"/>
    <w:rsid w:val="00F4485E"/>
    <w:rsid w:val="00F60BD0"/>
    <w:rsid w:val="00F86A75"/>
    <w:rsid w:val="00FE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D95E9"/>
  <w15:docId w15:val="{074049AF-A1A1-4189-B6F5-3F40DE43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8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99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73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3996"/>
    <w:rPr>
      <w:b/>
      <w:bCs/>
    </w:rPr>
  </w:style>
  <w:style w:type="character" w:customStyle="1" w:styleId="apple-converted-space">
    <w:name w:val="apple-converted-space"/>
    <w:basedOn w:val="DefaultParagraphFont"/>
    <w:rsid w:val="00C52B85"/>
  </w:style>
  <w:style w:type="character" w:styleId="Emphasis">
    <w:name w:val="Emphasis"/>
    <w:basedOn w:val="DefaultParagraphFont"/>
    <w:uiPriority w:val="20"/>
    <w:qFormat/>
    <w:rsid w:val="00C52B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7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5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50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2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9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47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30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9D8B6FF-B0C9-435F-80FB-CBD3F893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Carothers</dc:creator>
  <cp:lastModifiedBy>Leigh Prosser</cp:lastModifiedBy>
  <cp:revision>6</cp:revision>
  <cp:lastPrinted>2019-08-09T12:34:00Z</cp:lastPrinted>
  <dcterms:created xsi:type="dcterms:W3CDTF">2019-08-09T12:22:00Z</dcterms:created>
  <dcterms:modified xsi:type="dcterms:W3CDTF">2019-08-09T12:38:00Z</dcterms:modified>
</cp:coreProperties>
</file>